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E0C3788" w14:paraId="6953B64D" wp14:textId="0C62C429">
      <w:pPr>
        <w:spacing w:beforeAutospacing="on" w:afterAutospacing="on"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xmlns:wp14="http://schemas.microsoft.com/office/word/2010/wordml" w:rsidP="0E0C3788" w14:paraId="1A3A8783" wp14:textId="6D28C3A4">
      <w:pPr>
        <w:pStyle w:val="Normal"/>
        <w:spacing w:beforeAutospacing="on" w:afterAutospacing="on"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0E0C3788" w:rsidR="26059A56">
        <w:rPr>
          <w:rFonts w:ascii="Calibri Light" w:hAnsi="Calibri Light" w:eastAsia="Calibri Light" w:cs="Calibri Light"/>
          <w:b w:val="0"/>
          <w:bCs w:val="0"/>
          <w:i w:val="0"/>
          <w:iCs w:val="0"/>
          <w:caps w:val="0"/>
          <w:smallCaps w:val="0"/>
          <w:noProof w:val="0"/>
          <w:color w:val="000000" w:themeColor="text1" w:themeTint="FF" w:themeShade="FF"/>
          <w:sz w:val="24"/>
          <w:szCs w:val="24"/>
          <w:highlight w:val="yellow"/>
          <w:lang w:val="en-US"/>
        </w:rPr>
        <w:t>_____________________________</w:t>
      </w:r>
    </w:p>
    <w:p xmlns:wp14="http://schemas.microsoft.com/office/word/2010/wordml" w:rsidP="0E0C3788" w14:paraId="2AD1F011" wp14:textId="3CE6B4B1">
      <w:pPr>
        <w:spacing w:beforeAutospacing="on" w:afterAutospacing="on"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xmlns:wp14="http://schemas.microsoft.com/office/word/2010/wordml" w:rsidP="0E0C3788" w14:paraId="085DE947" wp14:textId="77389E1D">
      <w:pPr>
        <w:spacing w:beforeAutospacing="on" w:afterAutospacing="on"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0E0C3788" w:rsidR="34FD658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This school year, our class is participating in the CinéSchool program. </w:t>
      </w:r>
    </w:p>
    <w:p xmlns:wp14="http://schemas.microsoft.com/office/word/2010/wordml" w:rsidP="0E0C3788" w14:paraId="75B45F9E" wp14:textId="1C04F992">
      <w:pPr>
        <w:spacing w:beforeAutospacing="on" w:afterAutospacing="on"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xmlns:wp14="http://schemas.microsoft.com/office/word/2010/wordml" w:rsidP="0E0C3788" w14:paraId="74DC6E40" wp14:textId="4A983D43">
      <w:pPr>
        <w:spacing w:beforeAutospacing="on" w:afterAutospacing="on"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roofErr w:type="spellStart"/>
      <w:r w:rsidRPr="0E0C3788" w:rsidR="34FD658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CinéSchool</w:t>
      </w:r>
      <w:proofErr w:type="spellEnd"/>
      <w:r w:rsidRPr="0E0C3788" w:rsidR="34FD658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 is a new free film program for young audience produced by the Cultural Services of the French Embassy and the FACE Foundation. It aims to broaden the availability of French and French-speaking cinema to schools and students across the U.S.</w:t>
      </w:r>
    </w:p>
    <w:p xmlns:wp14="http://schemas.microsoft.com/office/word/2010/wordml" w:rsidP="0E0C3788" w14:paraId="5E1C96C2" wp14:textId="76AC233C">
      <w:pPr>
        <w:pStyle w:val="Normal"/>
        <w:spacing w:beforeAutospacing="on" w:afterAutospacing="on"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xmlns:wp14="http://schemas.microsoft.com/office/word/2010/wordml" w:rsidP="0E0C3788" w14:paraId="1303AA24" wp14:textId="1851449E">
      <w:pPr>
        <w:spacing w:beforeAutospacing="on" w:afterAutospacing="on"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0E0C3788" w:rsidR="34FD658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With screenings adapted for various age groups —from elementary school to high school— CinéSchool seeks to offer young people the opportunity to see curated French language content, and to become a dynamic resource for French speakers and French learners in the U.S. You can find more information about the program here: </w:t>
      </w:r>
      <w:hyperlink r:id="R8ab1671336064982">
        <w:r w:rsidRPr="0E0C3788" w:rsidR="34FD6586">
          <w:rPr>
            <w:rStyle w:val="Hyperlink"/>
            <w:rFonts w:ascii="Calibri Light" w:hAnsi="Calibri Light" w:eastAsia="Calibri Light" w:cs="Calibri Light"/>
            <w:b w:val="0"/>
            <w:bCs w:val="0"/>
            <w:i w:val="0"/>
            <w:iCs w:val="0"/>
            <w:caps w:val="0"/>
            <w:smallCaps w:val="0"/>
            <w:strike w:val="0"/>
            <w:dstrike w:val="0"/>
            <w:noProof w:val="0"/>
            <w:sz w:val="24"/>
            <w:szCs w:val="24"/>
            <w:lang w:val="en-US"/>
          </w:rPr>
          <w:t>https://face-foundation.org/programs-festivals/cineschool/</w:t>
        </w:r>
      </w:hyperlink>
    </w:p>
    <w:p xmlns:wp14="http://schemas.microsoft.com/office/word/2010/wordml" w:rsidP="0E0C3788" w14:paraId="3F688560" wp14:textId="6A535371">
      <w:pPr>
        <w:spacing w:beforeAutospacing="on" w:afterAutospacing="on"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xmlns:wp14="http://schemas.microsoft.com/office/word/2010/wordml" w:rsidP="0E0C3788" w14:paraId="00074B9F" wp14:textId="35BC7190">
      <w:pPr>
        <w:spacing w:beforeAutospacing="on" w:afterAutospacing="on"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0E0C3788" w:rsidR="34FD658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As part of CinéSchool, we will study the movie </w:t>
      </w:r>
      <w:r w:rsidRPr="0E0C3788" w:rsidR="34FD6586">
        <w:rPr>
          <w:rFonts w:ascii="Calibri Light" w:hAnsi="Calibri Light" w:eastAsia="Calibri Light" w:cs="Calibri Light"/>
          <w:b w:val="0"/>
          <w:bCs w:val="0"/>
          <w:i w:val="0"/>
          <w:iCs w:val="0"/>
          <w:caps w:val="0"/>
          <w:smallCaps w:val="0"/>
          <w:noProof w:val="0"/>
          <w:color w:val="000000" w:themeColor="text1" w:themeTint="FF" w:themeShade="FF"/>
          <w:sz w:val="24"/>
          <w:szCs w:val="24"/>
          <w:highlight w:val="yellow"/>
          <w:lang w:val="en-US"/>
        </w:rPr>
        <w:t>_____________________________</w:t>
      </w:r>
      <w:r w:rsidRPr="0E0C3788" w:rsidR="34FD658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 Your child will have the opportunity to watch the movie on the French Embassy’s virtual screening platform for free on Saturday, </w:t>
      </w:r>
      <w:r w:rsidRPr="0E0C3788" w:rsidR="34FD6586">
        <w:rPr>
          <w:rFonts w:ascii="Calibri Light" w:hAnsi="Calibri Light" w:eastAsia="Calibri Light" w:cs="Calibri Light"/>
          <w:b w:val="0"/>
          <w:bCs w:val="0"/>
          <w:i w:val="0"/>
          <w:iCs w:val="0"/>
          <w:caps w:val="0"/>
          <w:smallCaps w:val="0"/>
          <w:noProof w:val="0"/>
          <w:color w:val="000000" w:themeColor="text1" w:themeTint="FF" w:themeShade="FF"/>
          <w:sz w:val="24"/>
          <w:szCs w:val="24"/>
          <w:highlight w:val="yellow"/>
          <w:lang w:val="en-US"/>
        </w:rPr>
        <w:t>_______________ at _________</w:t>
      </w:r>
      <w:r w:rsidRPr="0E0C3788" w:rsidR="34FD658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E0C3788" w14:paraId="271BEAAA" wp14:textId="0BE95EA8">
      <w:pPr>
        <w:spacing w:beforeAutospacing="on" w:afterAutospacing="on"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xmlns:wp14="http://schemas.microsoft.com/office/word/2010/wordml" w:rsidP="0E0C3788" w14:paraId="26CBF71F" wp14:textId="1BBF7616">
      <w:pPr>
        <w:spacing w:beforeAutospacing="on" w:afterAutospacing="on"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0E0C3788" w:rsidR="34FD658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We will use educational resources in class before and after the screening and participate in </w:t>
      </w:r>
      <w:proofErr w:type="spellStart"/>
      <w:r w:rsidRPr="0E0C3788" w:rsidR="34FD658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FlipGrid</w:t>
      </w:r>
      <w:proofErr w:type="spellEnd"/>
      <w:r w:rsidRPr="0E0C3788" w:rsidR="34FD658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 discussions to exchange in French about the film and what we learned about it. So, it is important for the students to be able to watch the film on the virtual film platform at the date and time mentioned.</w:t>
      </w:r>
    </w:p>
    <w:p xmlns:wp14="http://schemas.microsoft.com/office/word/2010/wordml" w:rsidP="0E0C3788" w14:paraId="1B0D826E" wp14:textId="3FD0D5CE">
      <w:pPr>
        <w:pStyle w:val="Normal"/>
        <w:spacing w:beforeAutospacing="on" w:afterAutospacing="on" w:line="240"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xmlns:wp14="http://schemas.microsoft.com/office/word/2010/wordml" w:rsidP="0E0C3788" w14:paraId="45AA5BC7" wp14:textId="1DC7BE90">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0E0C3788" w:rsidR="34FD658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Please let me know if you have any questions,</w:t>
      </w:r>
    </w:p>
    <w:p xmlns:wp14="http://schemas.microsoft.com/office/word/2010/wordml" w:rsidP="0E0C3788" w14:paraId="2C078E63" wp14:textId="11DA071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753C8B"/>
    <w:rsid w:val="00B9F9A7"/>
    <w:rsid w:val="07753C8B"/>
    <w:rsid w:val="0E0C3788"/>
    <w:rsid w:val="1D9D65A2"/>
    <w:rsid w:val="26059A56"/>
    <w:rsid w:val="2D0B7BFE"/>
    <w:rsid w:val="34FD6586"/>
    <w:rsid w:val="58D2462E"/>
    <w:rsid w:val="58FE419A"/>
    <w:rsid w:val="5B5976E4"/>
    <w:rsid w:val="5C38A959"/>
    <w:rsid w:val="69A0B719"/>
    <w:rsid w:val="6D0E8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3C8B"/>
  <w15:chartTrackingRefBased/>
  <w15:docId w15:val="{8C6D7C71-19EF-42B9-8B6A-A7F2F27D89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face-foundation.org/programs-festivals/cineschool/" TargetMode="External" Id="R8ab16713360649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2021-09-13T21:27:12.9437444Z</dcterms:created>
  <dcterms:modified xsi:type="dcterms:W3CDTF">2021-09-13T21:36:51.8415472Z</dcterms:modified>
  <dc:creator>Nathalie Charles</dc:creator>
  <lastModifiedBy>Nathalie Charles</lastModifiedBy>
</coreProperties>
</file>